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B9" w:rsidRDefault="008D61B9" w:rsidP="008D61B9">
      <w:pPr>
        <w:rPr>
          <w:rFonts w:ascii="Arial" w:hAnsi="Arial" w:cs="Arial"/>
          <w:color w:val="282828"/>
        </w:rPr>
      </w:pPr>
      <w:r>
        <w:rPr>
          <w:rFonts w:ascii="Arial" w:hAnsi="Arial" w:cs="Arial"/>
          <w:color w:val="282828"/>
        </w:rPr>
        <w:t xml:space="preserve">     </w:t>
      </w:r>
      <w:r w:rsidRPr="008D61B9">
        <w:rPr>
          <w:rFonts w:ascii="Arial" w:hAnsi="Arial" w:cs="Arial"/>
          <w:color w:val="282828"/>
        </w:rPr>
        <w:t xml:space="preserve">В баскетбол играют две команды, от каждой из которых на площадке одновременно присутствует пять игроков. </w:t>
      </w:r>
    </w:p>
    <w:p w:rsidR="008D61B9" w:rsidRDefault="008D61B9" w:rsidP="008D61B9">
      <w:pPr>
        <w:jc w:val="center"/>
        <w:rPr>
          <w:rFonts w:ascii="Arial" w:hAnsi="Arial" w:cs="Arial"/>
          <w:color w:val="282828"/>
        </w:rPr>
      </w:pPr>
      <w:r w:rsidRPr="00C202E2">
        <w:rPr>
          <w:rFonts w:ascii="Arial" w:hAnsi="Arial" w:cs="Arial"/>
          <w:b/>
          <w:color w:val="C00000"/>
          <w:sz w:val="24"/>
          <w:szCs w:val="24"/>
        </w:rPr>
        <w:t>Цель каждой команды в баскетболе</w:t>
      </w:r>
      <w:r w:rsidRPr="008D61B9">
        <w:rPr>
          <w:rFonts w:ascii="Arial" w:hAnsi="Arial" w:cs="Arial"/>
          <w:color w:val="282828"/>
        </w:rPr>
        <w:t xml:space="preserve"> —</w:t>
      </w:r>
    </w:p>
    <w:p w:rsidR="00C1622F" w:rsidRDefault="00236082" w:rsidP="00BB6C05">
      <w:pPr>
        <w:jc w:val="center"/>
        <w:rPr>
          <w:rFonts w:ascii="Arial" w:hAnsi="Arial" w:cs="Arial"/>
          <w:color w:val="282828"/>
        </w:rPr>
      </w:pPr>
      <w:r>
        <w:rPr>
          <w:rFonts w:ascii="Arial" w:hAnsi="Arial" w:cs="Arial"/>
          <w:noProof/>
          <w:color w:val="282828"/>
          <w:lang w:eastAsia="ru-RU"/>
        </w:rPr>
        <w:drawing>
          <wp:anchor distT="0" distB="0" distL="114300" distR="114300" simplePos="0" relativeHeight="251654144" behindDoc="0" locked="0" layoutInCell="1" allowOverlap="1">
            <wp:simplePos x="0" y="0"/>
            <wp:positionH relativeFrom="column">
              <wp:posOffset>297815</wp:posOffset>
            </wp:positionH>
            <wp:positionV relativeFrom="paragraph">
              <wp:posOffset>603885</wp:posOffset>
            </wp:positionV>
            <wp:extent cx="3619500" cy="2667000"/>
            <wp:effectExtent l="19050" t="0" r="0" b="0"/>
            <wp:wrapSquare wrapText="bothSides"/>
            <wp:docPr id="10" name="Рисунок 1" descr="C:\Documents and Settings\Admin\Мои документы\Мои рисунки\баскетбол\basketba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баскетбол\basketball4.jpg"/>
                    <pic:cNvPicPr>
                      <a:picLocks noChangeAspect="1" noChangeArrowheads="1"/>
                    </pic:cNvPicPr>
                  </pic:nvPicPr>
                  <pic:blipFill>
                    <a:blip r:embed="rId4"/>
                    <a:srcRect/>
                    <a:stretch>
                      <a:fillRect/>
                    </a:stretch>
                  </pic:blipFill>
                  <pic:spPr bwMode="auto">
                    <a:xfrm>
                      <a:off x="0" y="0"/>
                      <a:ext cx="3619500" cy="2667000"/>
                    </a:xfrm>
                    <a:prstGeom prst="rect">
                      <a:avLst/>
                    </a:prstGeom>
                    <a:noFill/>
                    <a:ln w="9525">
                      <a:noFill/>
                      <a:miter lim="800000"/>
                      <a:headEnd/>
                      <a:tailEnd/>
                    </a:ln>
                  </pic:spPr>
                </pic:pic>
              </a:graphicData>
            </a:graphic>
          </wp:anchor>
        </w:drawing>
      </w:r>
      <w:r w:rsidR="008D61B9" w:rsidRPr="008D61B9">
        <w:rPr>
          <w:rFonts w:ascii="Arial" w:hAnsi="Arial" w:cs="Arial"/>
          <w:color w:val="282828"/>
        </w:rPr>
        <w:t>забросить мяч в корзину соперника и помешать другой команде</w:t>
      </w:r>
      <w:r w:rsidR="008D61B9">
        <w:rPr>
          <w:rFonts w:ascii="Arial" w:hAnsi="Arial" w:cs="Arial"/>
          <w:color w:val="282828"/>
        </w:rPr>
        <w:t>,</w:t>
      </w:r>
      <w:r w:rsidR="008D61B9" w:rsidRPr="008D61B9">
        <w:rPr>
          <w:rFonts w:ascii="Arial" w:hAnsi="Arial" w:cs="Arial"/>
          <w:color w:val="282828"/>
        </w:rPr>
        <w:t xml:space="preserve"> овладеть мячом и забросить его в корзину.</w:t>
      </w:r>
      <w:r w:rsidR="008D61B9" w:rsidRPr="008D61B9">
        <w:rPr>
          <w:rFonts w:ascii="Arial" w:hAnsi="Arial" w:cs="Arial"/>
        </w:rPr>
        <w:br/>
      </w: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282828"/>
        </w:rPr>
      </w:pPr>
    </w:p>
    <w:p w:rsidR="008D61B9" w:rsidRDefault="008D61B9" w:rsidP="008D61B9">
      <w:pPr>
        <w:rPr>
          <w:rFonts w:ascii="Arial" w:hAnsi="Arial" w:cs="Arial"/>
          <w:color w:val="7030A0"/>
        </w:rPr>
      </w:pPr>
      <w:r>
        <w:rPr>
          <w:rFonts w:ascii="Arial" w:hAnsi="Arial" w:cs="Arial"/>
          <w:color w:val="282828"/>
          <w:sz w:val="20"/>
          <w:szCs w:val="20"/>
        </w:rPr>
        <w:t xml:space="preserve">         </w:t>
      </w:r>
      <w:r w:rsidRPr="008D61B9">
        <w:rPr>
          <w:rFonts w:ascii="Arial" w:hAnsi="Arial" w:cs="Arial"/>
          <w:color w:val="7030A0"/>
        </w:rP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w:t>
      </w:r>
      <w:r w:rsidRPr="00C202E2">
        <w:rPr>
          <w:rFonts w:ascii="Arial" w:hAnsi="Arial" w:cs="Arial"/>
          <w:color w:val="7030A0"/>
          <w:u w:val="single"/>
        </w:rPr>
        <w:t xml:space="preserve">овертайм </w:t>
      </w:r>
      <w:r w:rsidRPr="008D61B9">
        <w:rPr>
          <w:rFonts w:ascii="Arial" w:hAnsi="Arial" w:cs="Arial"/>
          <w:color w:val="7030A0"/>
        </w:rPr>
        <w:t>(обычно пять минут дополнительного времени), в случае, если и по его окончании счёт будет равен, назначается второй, третий и т.д. до тех пор, пока не будет выявлен победитель матча.</w:t>
      </w: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C202E2" w:rsidRDefault="00C202E2" w:rsidP="00C202E2">
      <w:pPr>
        <w:spacing w:before="100" w:beforeAutospacing="1" w:after="100" w:afterAutospacing="1" w:line="240" w:lineRule="auto"/>
        <w:rPr>
          <w:rFonts w:ascii="Tahoma" w:eastAsia="Times New Roman" w:hAnsi="Tahoma" w:cs="Tahoma"/>
          <w:color w:val="000000"/>
          <w:lang w:eastAsia="ru-RU"/>
        </w:rPr>
      </w:pPr>
      <w:r>
        <w:rPr>
          <w:rFonts w:ascii="Tahoma" w:eastAsia="Times New Roman" w:hAnsi="Tahoma" w:cs="Tahoma"/>
          <w:color w:val="000000"/>
          <w:lang w:eastAsia="ru-RU"/>
        </w:rPr>
        <w:lastRenderedPageBreak/>
        <w:t xml:space="preserve">        </w:t>
      </w:r>
      <w:r w:rsidRPr="00C202E2">
        <w:rPr>
          <w:rFonts w:ascii="Tahoma" w:eastAsia="Times New Roman" w:hAnsi="Tahoma" w:cs="Tahoma"/>
          <w:color w:val="000000"/>
          <w:lang w:eastAsia="ru-RU"/>
        </w:rPr>
        <w:t xml:space="preserve">По правилам баскетбола </w:t>
      </w:r>
      <w:r w:rsidRPr="00C202E2">
        <w:rPr>
          <w:rFonts w:ascii="Tahoma" w:eastAsia="Times New Roman" w:hAnsi="Tahoma" w:cs="Tahoma"/>
          <w:b/>
          <w:bCs/>
          <w:color w:val="000000"/>
          <w:lang w:eastAsia="ru-RU"/>
        </w:rPr>
        <w:t>игра состоит из</w:t>
      </w:r>
      <w:r w:rsidRPr="00C202E2">
        <w:rPr>
          <w:rFonts w:ascii="Tahoma" w:eastAsia="Times New Roman" w:hAnsi="Tahoma" w:cs="Tahoma"/>
          <w:color w:val="000000"/>
          <w:lang w:eastAsia="ru-RU"/>
        </w:rPr>
        <w:t xml:space="preserve"> четырех периодов по десять минут с перерывами по две минуты. Продолжительность перерыва между половинами игры – пятнадцать минут. Команды должны поменяться корзинами перед третьим периодом. Игра официально начинается спорным броском в центральном круге, когда мяч правильно отбит одним из спорящих. </w:t>
      </w:r>
    </w:p>
    <w:p w:rsidR="00C202E2" w:rsidRPr="00C202E2" w:rsidRDefault="00236082" w:rsidP="00C202E2">
      <w:pPr>
        <w:spacing w:before="100" w:beforeAutospacing="1" w:after="100" w:afterAutospacing="1" w:line="240" w:lineRule="auto"/>
        <w:jc w:val="center"/>
        <w:rPr>
          <w:rFonts w:ascii="Tahoma" w:eastAsia="Times New Roman" w:hAnsi="Tahoma" w:cs="Tahoma"/>
          <w:color w:val="C0504D"/>
          <w:sz w:val="24"/>
          <w:szCs w:val="24"/>
          <w:lang w:eastAsia="ru-RU"/>
        </w:rPr>
      </w:pPr>
      <w:r>
        <w:rPr>
          <w:rFonts w:ascii="Tahoma" w:eastAsia="Times New Roman" w:hAnsi="Tahoma" w:cs="Tahoma"/>
          <w:b/>
          <w:bCs/>
          <w:noProof/>
          <w:color w:val="0070C0"/>
          <w:sz w:val="24"/>
          <w:szCs w:val="24"/>
          <w:lang w:eastAsia="ru-RU"/>
        </w:rPr>
        <w:drawing>
          <wp:anchor distT="0" distB="0" distL="114300" distR="114300" simplePos="0" relativeHeight="251655168" behindDoc="1" locked="0" layoutInCell="1" allowOverlap="1">
            <wp:simplePos x="0" y="0"/>
            <wp:positionH relativeFrom="column">
              <wp:posOffset>607695</wp:posOffset>
            </wp:positionH>
            <wp:positionV relativeFrom="paragraph">
              <wp:posOffset>342265</wp:posOffset>
            </wp:positionV>
            <wp:extent cx="3571875" cy="2476500"/>
            <wp:effectExtent l="19050" t="0" r="9525" b="0"/>
            <wp:wrapTight wrapText="bothSides">
              <wp:wrapPolygon edited="0">
                <wp:start x="-115" y="0"/>
                <wp:lineTo x="-115" y="21434"/>
                <wp:lineTo x="21658" y="21434"/>
                <wp:lineTo x="21658" y="0"/>
                <wp:lineTo x="-115" y="0"/>
              </wp:wrapPolygon>
            </wp:wrapTight>
            <wp:docPr id="9"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pic:cNvPicPr>
                      <a:picLocks noChangeAspect="1" noChangeArrowheads="1"/>
                    </pic:cNvPicPr>
                  </pic:nvPicPr>
                  <pic:blipFill>
                    <a:blip r:embed="rId5" r:link="rId6"/>
                    <a:srcRect/>
                    <a:stretch>
                      <a:fillRect/>
                    </a:stretch>
                  </pic:blipFill>
                  <pic:spPr bwMode="auto">
                    <a:xfrm>
                      <a:off x="0" y="0"/>
                      <a:ext cx="3571875" cy="2476500"/>
                    </a:xfrm>
                    <a:prstGeom prst="rect">
                      <a:avLst/>
                    </a:prstGeom>
                    <a:noFill/>
                    <a:ln w="9525">
                      <a:noFill/>
                      <a:miter lim="800000"/>
                      <a:headEnd/>
                      <a:tailEnd/>
                    </a:ln>
                  </pic:spPr>
                </pic:pic>
              </a:graphicData>
            </a:graphic>
          </wp:anchor>
        </w:drawing>
      </w:r>
      <w:r w:rsidR="00C202E2" w:rsidRPr="00C202E2">
        <w:rPr>
          <w:rFonts w:ascii="Tahoma" w:eastAsia="Times New Roman" w:hAnsi="Tahoma" w:cs="Tahoma"/>
          <w:b/>
          <w:bCs/>
          <w:color w:val="0070C0"/>
          <w:sz w:val="24"/>
          <w:szCs w:val="24"/>
          <w:lang w:eastAsia="ru-RU"/>
        </w:rPr>
        <w:t>РАЗМЕТКА БАСКЕТБОЛЬШОЙ ПЛОЩАДКИ</w:t>
      </w:r>
    </w:p>
    <w:p w:rsidR="00C202E2" w:rsidRPr="00C202E2" w:rsidRDefault="00C202E2" w:rsidP="00C202E2">
      <w:pPr>
        <w:spacing w:before="100" w:beforeAutospacing="1" w:after="100" w:afterAutospacing="1" w:line="240" w:lineRule="auto"/>
        <w:rPr>
          <w:rFonts w:ascii="Tahoma" w:eastAsia="Times New Roman" w:hAnsi="Tahoma" w:cs="Tahoma"/>
          <w:color w:val="C0504D"/>
          <w:lang w:eastAsia="ru-RU"/>
        </w:rPr>
      </w:pPr>
    </w:p>
    <w:p w:rsidR="00C202E2" w:rsidRPr="00C202E2" w:rsidRDefault="00C202E2" w:rsidP="00C202E2">
      <w:pPr>
        <w:spacing w:before="100" w:beforeAutospacing="1" w:after="100" w:afterAutospacing="1" w:line="240" w:lineRule="auto"/>
        <w:rPr>
          <w:rFonts w:ascii="Tahoma" w:eastAsia="Times New Roman" w:hAnsi="Tahoma" w:cs="Tahoma"/>
          <w:color w:val="000000"/>
          <w:lang w:eastAsia="ru-RU"/>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C202E2" w:rsidRDefault="00C202E2" w:rsidP="008D61B9">
      <w:pPr>
        <w:rPr>
          <w:rFonts w:ascii="Arial" w:hAnsi="Arial" w:cs="Arial"/>
          <w:color w:val="7030A0"/>
        </w:rPr>
      </w:pPr>
    </w:p>
    <w:p w:rsidR="00D94922" w:rsidRDefault="00C202E2" w:rsidP="00C202E2">
      <w:pPr>
        <w:spacing w:before="100" w:beforeAutospacing="1" w:after="100" w:afterAutospacing="1" w:line="240" w:lineRule="auto"/>
        <w:rPr>
          <w:rFonts w:ascii="Tahoma" w:eastAsia="Times New Roman" w:hAnsi="Tahoma" w:cs="Tahoma"/>
          <w:color w:val="76923C"/>
          <w:sz w:val="20"/>
          <w:szCs w:val="20"/>
          <w:lang w:eastAsia="ru-RU"/>
        </w:rPr>
      </w:pPr>
      <w:r>
        <w:rPr>
          <w:rFonts w:ascii="Arial" w:hAnsi="Arial" w:cs="Arial"/>
          <w:color w:val="7030A0"/>
        </w:rPr>
        <w:t xml:space="preserve">       </w:t>
      </w:r>
      <w:r w:rsidRPr="00C202E2">
        <w:rPr>
          <w:rFonts w:ascii="Tahoma" w:eastAsia="Times New Roman" w:hAnsi="Tahoma" w:cs="Tahoma"/>
          <w:color w:val="C0504D"/>
          <w:lang w:eastAsia="ru-RU"/>
        </w:rPr>
        <w:t xml:space="preserve">Мяч, заброшенный с площадки, засчитывается команде, атакующей корзину, в которую он заброшен, следующим образом: </w:t>
      </w:r>
      <w:r w:rsidRPr="00C202E2">
        <w:rPr>
          <w:rFonts w:ascii="Tahoma" w:eastAsia="Times New Roman" w:hAnsi="Tahoma" w:cs="Tahoma"/>
          <w:color w:val="C0504D"/>
          <w:lang w:eastAsia="ru-RU"/>
        </w:rPr>
        <w:br/>
        <w:t xml:space="preserve">- За мяч, заброшенный со штрафного броска, засчитывается одно очко. </w:t>
      </w:r>
      <w:r w:rsidRPr="00C202E2">
        <w:rPr>
          <w:rFonts w:ascii="Tahoma" w:eastAsia="Times New Roman" w:hAnsi="Tahoma" w:cs="Tahoma"/>
          <w:color w:val="C0504D"/>
          <w:lang w:eastAsia="ru-RU"/>
        </w:rPr>
        <w:br/>
        <w:t xml:space="preserve">- За мяч, заброшенный с игры, из 2-х очковой зоны засчитывается два очка. </w:t>
      </w:r>
      <w:r w:rsidRPr="00C202E2">
        <w:rPr>
          <w:rFonts w:ascii="Tahoma" w:eastAsia="Times New Roman" w:hAnsi="Tahoma" w:cs="Tahoma"/>
          <w:color w:val="C0504D"/>
          <w:lang w:eastAsia="ru-RU"/>
        </w:rPr>
        <w:br/>
        <w:t xml:space="preserve">- За мяч, заброшенный из 3-х очковой зоны, засчитывается три очка. </w:t>
      </w:r>
      <w:r w:rsidRPr="00C202E2">
        <w:rPr>
          <w:rFonts w:ascii="Tahoma" w:eastAsia="Times New Roman" w:hAnsi="Tahoma" w:cs="Tahoma"/>
          <w:color w:val="C0504D"/>
          <w:lang w:eastAsia="ru-RU"/>
        </w:rPr>
        <w:br/>
      </w:r>
    </w:p>
    <w:p w:rsidR="008D61B9" w:rsidRPr="00D94922" w:rsidRDefault="00D94922" w:rsidP="00D94922">
      <w:pPr>
        <w:spacing w:before="100" w:beforeAutospacing="1" w:after="100" w:afterAutospacing="1" w:line="240" w:lineRule="auto"/>
        <w:rPr>
          <w:rFonts w:ascii="Tahoma" w:eastAsia="Times New Roman" w:hAnsi="Tahoma" w:cs="Tahoma"/>
          <w:color w:val="76923C"/>
          <w:sz w:val="20"/>
          <w:szCs w:val="20"/>
          <w:lang w:eastAsia="ru-RU"/>
        </w:rPr>
      </w:pPr>
      <w:r>
        <w:rPr>
          <w:rFonts w:ascii="Tahoma" w:eastAsia="Times New Roman" w:hAnsi="Tahoma" w:cs="Tahoma"/>
          <w:color w:val="76923C"/>
          <w:sz w:val="20"/>
          <w:szCs w:val="20"/>
          <w:lang w:eastAsia="ru-RU"/>
        </w:rPr>
        <w:t xml:space="preserve">  </w:t>
      </w:r>
      <w:r w:rsidR="00C202E2" w:rsidRPr="00D94922">
        <w:rPr>
          <w:rFonts w:ascii="Tahoma" w:eastAsia="Times New Roman" w:hAnsi="Tahoma" w:cs="Tahoma"/>
          <w:color w:val="76923C"/>
          <w:sz w:val="20"/>
          <w:szCs w:val="20"/>
          <w:lang w:eastAsia="ru-RU"/>
        </w:rPr>
        <w:t xml:space="preserve">Если игрок случайно забрасывает мяч с площадки в свою корзину, очки записываются капитану соперников. </w:t>
      </w:r>
      <w:r w:rsidR="00C202E2" w:rsidRPr="00D94922">
        <w:rPr>
          <w:rFonts w:ascii="Tahoma" w:eastAsia="Times New Roman" w:hAnsi="Tahoma" w:cs="Tahoma"/>
          <w:color w:val="76923C"/>
          <w:sz w:val="20"/>
          <w:szCs w:val="20"/>
          <w:lang w:eastAsia="ru-RU"/>
        </w:rPr>
        <w:br/>
        <w:t xml:space="preserve">Если игрок умышленно забрасывает мяч с площадки в свою корзину, это является нарушением и очки не засчитываются. </w:t>
      </w:r>
      <w:r w:rsidR="00C202E2" w:rsidRPr="00D94922">
        <w:rPr>
          <w:rFonts w:ascii="Tahoma" w:eastAsia="Times New Roman" w:hAnsi="Tahoma" w:cs="Tahoma"/>
          <w:color w:val="76923C"/>
          <w:sz w:val="20"/>
          <w:szCs w:val="20"/>
          <w:lang w:eastAsia="ru-RU"/>
        </w:rPr>
        <w:br/>
        <w:t xml:space="preserve">Если игрок заставляет мяч войти в корзину снизу, это является нарушением. </w:t>
      </w:r>
    </w:p>
    <w:p w:rsidR="00C202E2" w:rsidRPr="00D94922" w:rsidRDefault="00C202E2" w:rsidP="00D94922">
      <w:pPr>
        <w:pStyle w:val="a5"/>
        <w:jc w:val="center"/>
        <w:rPr>
          <w:rFonts w:ascii="Verdana" w:hAnsi="Verdana" w:cs="Arial"/>
          <w:color w:val="FF0000"/>
          <w:sz w:val="22"/>
          <w:szCs w:val="22"/>
        </w:rPr>
      </w:pPr>
      <w:r w:rsidRPr="00D94922">
        <w:rPr>
          <w:rStyle w:val="a6"/>
          <w:rFonts w:ascii="Verdana" w:hAnsi="Verdana" w:cs="Arial"/>
          <w:color w:val="FF0000"/>
          <w:sz w:val="22"/>
          <w:szCs w:val="22"/>
        </w:rPr>
        <w:lastRenderedPageBreak/>
        <w:t>Нарушения</w:t>
      </w:r>
    </w:p>
    <w:p w:rsidR="00C202E2" w:rsidRDefault="00C202E2" w:rsidP="00C202E2">
      <w:pPr>
        <w:pStyle w:val="a5"/>
        <w:rPr>
          <w:rStyle w:val="a6"/>
          <w:rFonts w:ascii="Arial" w:hAnsi="Arial" w:cs="Arial"/>
          <w:color w:val="282828"/>
          <w:sz w:val="20"/>
          <w:szCs w:val="20"/>
        </w:rPr>
      </w:pPr>
      <w:r w:rsidRPr="00D94922">
        <w:rPr>
          <w:rFonts w:ascii="Arial" w:hAnsi="Arial" w:cs="Arial"/>
          <w:b/>
          <w:i/>
          <w:color w:val="282828"/>
          <w:sz w:val="20"/>
          <w:szCs w:val="20"/>
        </w:rPr>
        <w:t>Нарушение — это несоблюдение правил. Наказанием является вбрасывание, выполняемое командой, не нарушившей правила</w:t>
      </w:r>
      <w:r>
        <w:rPr>
          <w:rFonts w:ascii="Arial" w:hAnsi="Arial" w:cs="Arial"/>
          <w:color w:val="282828"/>
          <w:sz w:val="20"/>
          <w:szCs w:val="20"/>
        </w:rPr>
        <w:t xml:space="preserve">. </w:t>
      </w:r>
      <w:r>
        <w:rPr>
          <w:rFonts w:ascii="Arial" w:hAnsi="Arial" w:cs="Arial"/>
          <w:color w:val="282828"/>
          <w:sz w:val="20"/>
          <w:szCs w:val="20"/>
        </w:rPr>
        <w:br/>
      </w:r>
      <w:r w:rsidRPr="00D94922">
        <w:rPr>
          <w:rFonts w:ascii="Arial" w:hAnsi="Arial" w:cs="Arial"/>
          <w:color w:val="00B050"/>
          <w:sz w:val="20"/>
          <w:szCs w:val="20"/>
          <w:u w:val="single"/>
        </w:rPr>
        <w:t>Виды нарушений:</w:t>
      </w:r>
      <w:r>
        <w:rPr>
          <w:rFonts w:ascii="Arial" w:hAnsi="Arial" w:cs="Arial"/>
          <w:color w:val="282828"/>
          <w:sz w:val="20"/>
          <w:szCs w:val="20"/>
        </w:rPr>
        <w:br/>
        <w:t>- мяч уходит за пределы игровой площадки;</w:t>
      </w:r>
      <w:r>
        <w:rPr>
          <w:rFonts w:ascii="Arial" w:hAnsi="Arial" w:cs="Arial"/>
          <w:color w:val="282828"/>
          <w:sz w:val="20"/>
          <w:szCs w:val="20"/>
        </w:rPr>
        <w:br/>
        <w:t>- пробежка - игрок, контролирующий «живой» мяч совершает перемещение ног сверх ограничений, установленного правилами нарушение ведения мяча, включающее в себя пронос мяча, двойное ведение;</w:t>
      </w:r>
      <w:r>
        <w:rPr>
          <w:rFonts w:ascii="Arial" w:hAnsi="Arial" w:cs="Arial"/>
          <w:color w:val="282828"/>
          <w:sz w:val="20"/>
          <w:szCs w:val="20"/>
        </w:rPr>
        <w:br/>
        <w:t>- три секунды — игрок нападения находится в зоне штрафного броска</w:t>
      </w:r>
      <w:r w:rsidR="00D94922">
        <w:rPr>
          <w:rFonts w:ascii="Arial" w:hAnsi="Arial" w:cs="Arial"/>
          <w:color w:val="282828"/>
          <w:sz w:val="20"/>
          <w:szCs w:val="20"/>
        </w:rPr>
        <w:t>. Б</w:t>
      </w:r>
      <w:r>
        <w:rPr>
          <w:rFonts w:ascii="Arial" w:hAnsi="Arial" w:cs="Arial"/>
          <w:color w:val="282828"/>
          <w:sz w:val="20"/>
          <w:szCs w:val="20"/>
        </w:rPr>
        <w:t>олее трех секунд в то время, когда его команда владеет мячом в зоне нападения;</w:t>
      </w:r>
      <w:r>
        <w:rPr>
          <w:rFonts w:ascii="Arial" w:hAnsi="Arial" w:cs="Arial"/>
          <w:color w:val="282828"/>
          <w:sz w:val="20"/>
          <w:szCs w:val="20"/>
        </w:rPr>
        <w:br/>
        <w:t xml:space="preserve">- восемь секунд — команда, владеющая мячом, не вывела его </w:t>
      </w:r>
      <w:r w:rsidR="00D94922">
        <w:rPr>
          <w:rFonts w:ascii="Arial" w:hAnsi="Arial" w:cs="Arial"/>
          <w:color w:val="282828"/>
          <w:sz w:val="20"/>
          <w:szCs w:val="20"/>
        </w:rPr>
        <w:t xml:space="preserve">из зоны защиты </w:t>
      </w:r>
      <w:r>
        <w:rPr>
          <w:rFonts w:ascii="Arial" w:hAnsi="Arial" w:cs="Arial"/>
          <w:color w:val="282828"/>
          <w:sz w:val="20"/>
          <w:szCs w:val="20"/>
        </w:rPr>
        <w:t>в зону нападения за восемь секунд;</w:t>
      </w:r>
      <w:r>
        <w:rPr>
          <w:rFonts w:ascii="Arial" w:hAnsi="Arial" w:cs="Arial"/>
          <w:color w:val="282828"/>
          <w:sz w:val="20"/>
          <w:szCs w:val="20"/>
        </w:rPr>
        <w:br/>
        <w:t>- 24 секунды — команда владела мячом более 24 секунд и не произвела броска по кольцу</w:t>
      </w:r>
      <w:r>
        <w:rPr>
          <w:rFonts w:ascii="Arial" w:hAnsi="Arial" w:cs="Arial"/>
          <w:color w:val="282828"/>
          <w:sz w:val="20"/>
          <w:szCs w:val="20"/>
        </w:rPr>
        <w:br/>
        <w:t>- плотноопекаемый игрок — игрок держит мяч более пяти секунд, в то время как соперник его плотно опекает;</w:t>
      </w:r>
      <w:r>
        <w:rPr>
          <w:rFonts w:ascii="Arial" w:hAnsi="Arial" w:cs="Arial"/>
          <w:color w:val="282828"/>
          <w:sz w:val="20"/>
          <w:szCs w:val="20"/>
        </w:rPr>
        <w:br/>
        <w:t>- нарушения возвращения мяча в зону защиты — команда, владеющая мячом в зоне нападения</w:t>
      </w:r>
      <w:r w:rsidR="00D94922">
        <w:rPr>
          <w:rFonts w:ascii="Arial" w:hAnsi="Arial" w:cs="Arial"/>
          <w:color w:val="282828"/>
          <w:sz w:val="20"/>
          <w:szCs w:val="20"/>
        </w:rPr>
        <w:t>,</w:t>
      </w:r>
      <w:r>
        <w:rPr>
          <w:rFonts w:ascii="Arial" w:hAnsi="Arial" w:cs="Arial"/>
          <w:color w:val="282828"/>
          <w:sz w:val="20"/>
          <w:szCs w:val="20"/>
        </w:rPr>
        <w:t xml:space="preserve"> перевела его в зону защиты.</w:t>
      </w:r>
      <w:r>
        <w:rPr>
          <w:rFonts w:ascii="Arial" w:hAnsi="Arial" w:cs="Arial"/>
          <w:b/>
          <w:bCs/>
          <w:color w:val="282828"/>
          <w:sz w:val="20"/>
          <w:szCs w:val="20"/>
        </w:rPr>
        <w:br/>
      </w:r>
      <w:r>
        <w:rPr>
          <w:rStyle w:val="a6"/>
          <w:rFonts w:ascii="Arial" w:hAnsi="Arial" w:cs="Arial"/>
          <w:color w:val="282828"/>
          <w:sz w:val="20"/>
          <w:szCs w:val="20"/>
        </w:rPr>
        <w:t> </w:t>
      </w:r>
    </w:p>
    <w:p w:rsidR="00D94922" w:rsidRDefault="00D94922" w:rsidP="00D94922">
      <w:pPr>
        <w:pStyle w:val="a5"/>
        <w:jc w:val="center"/>
        <w:rPr>
          <w:rStyle w:val="a6"/>
          <w:rFonts w:ascii="Arial" w:hAnsi="Arial" w:cs="Arial"/>
          <w:color w:val="0070C0"/>
          <w:sz w:val="20"/>
          <w:szCs w:val="20"/>
        </w:rPr>
      </w:pPr>
    </w:p>
    <w:p w:rsidR="00D94922" w:rsidRPr="00BB6C05" w:rsidRDefault="00236082" w:rsidP="00BB6C05">
      <w:pPr>
        <w:pStyle w:val="a5"/>
        <w:rPr>
          <w:rFonts w:ascii="Verdana" w:hAnsi="Verdana" w:cs="Arial"/>
          <w:color w:val="0070C0"/>
        </w:rPr>
      </w:pPr>
      <w:r>
        <w:rPr>
          <w:rFonts w:ascii="Verdana" w:hAnsi="Verdana" w:cs="Arial"/>
          <w:b/>
          <w:bCs/>
          <w:noProof/>
          <w:color w:val="0070C0"/>
        </w:rPr>
        <w:drawing>
          <wp:anchor distT="0" distB="0" distL="114300" distR="114300" simplePos="0" relativeHeight="251656192" behindDoc="0" locked="0" layoutInCell="1" allowOverlap="1">
            <wp:simplePos x="0" y="0"/>
            <wp:positionH relativeFrom="column">
              <wp:posOffset>2288540</wp:posOffset>
            </wp:positionH>
            <wp:positionV relativeFrom="paragraph">
              <wp:posOffset>210820</wp:posOffset>
            </wp:positionV>
            <wp:extent cx="2299970" cy="2057400"/>
            <wp:effectExtent l="19050" t="0" r="5080" b="0"/>
            <wp:wrapThrough wrapText="bothSides">
              <wp:wrapPolygon edited="0">
                <wp:start x="-179" y="0"/>
                <wp:lineTo x="-179" y="21400"/>
                <wp:lineTo x="21648" y="21400"/>
                <wp:lineTo x="21648" y="0"/>
                <wp:lineTo x="-179" y="0"/>
              </wp:wrapPolygon>
            </wp:wrapThrough>
            <wp:docPr id="8" name="Рисунок 2" descr="C:\Documents and Settings\Admin\Мои документы\Мои рисунки\баскетбол\iv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Мои документы\Мои рисунки\баскетбол\iverson.jpg"/>
                    <pic:cNvPicPr>
                      <a:picLocks noChangeAspect="1" noChangeArrowheads="1"/>
                    </pic:cNvPicPr>
                  </pic:nvPicPr>
                  <pic:blipFill>
                    <a:blip r:embed="rId7"/>
                    <a:srcRect/>
                    <a:stretch>
                      <a:fillRect/>
                    </a:stretch>
                  </pic:blipFill>
                  <pic:spPr bwMode="auto">
                    <a:xfrm>
                      <a:off x="0" y="0"/>
                      <a:ext cx="2299970" cy="2057400"/>
                    </a:xfrm>
                    <a:prstGeom prst="rect">
                      <a:avLst/>
                    </a:prstGeom>
                    <a:noFill/>
                    <a:ln w="9525">
                      <a:noFill/>
                      <a:miter lim="800000"/>
                      <a:headEnd/>
                      <a:tailEnd/>
                    </a:ln>
                  </pic:spPr>
                </pic:pic>
              </a:graphicData>
            </a:graphic>
          </wp:anchor>
        </w:drawing>
      </w:r>
      <w:r w:rsidR="00BB6C05" w:rsidRPr="00BB6C05">
        <w:rPr>
          <w:rStyle w:val="a6"/>
          <w:rFonts w:ascii="Verdana" w:hAnsi="Verdana" w:cs="Arial"/>
          <w:color w:val="0070C0"/>
        </w:rPr>
        <w:t xml:space="preserve">              </w:t>
      </w:r>
      <w:r w:rsidR="00D94922" w:rsidRPr="00BB6C05">
        <w:rPr>
          <w:rStyle w:val="a6"/>
          <w:rFonts w:ascii="Verdana" w:hAnsi="Verdana" w:cs="Arial"/>
          <w:color w:val="0070C0"/>
        </w:rPr>
        <w:t>ФОЛ</w:t>
      </w:r>
    </w:p>
    <w:p w:rsidR="00BB6C05" w:rsidRDefault="00D94922" w:rsidP="00D94922">
      <w:pPr>
        <w:pStyle w:val="a5"/>
        <w:spacing w:before="0" w:beforeAutospacing="0"/>
        <w:rPr>
          <w:rFonts w:ascii="Arial" w:hAnsi="Arial" w:cs="Arial"/>
          <w:b/>
          <w:i/>
          <w:color w:val="282828"/>
          <w:sz w:val="20"/>
          <w:szCs w:val="20"/>
        </w:rPr>
      </w:pPr>
      <w:r w:rsidRPr="00D94922">
        <w:rPr>
          <w:rFonts w:ascii="Arial" w:hAnsi="Arial" w:cs="Arial"/>
          <w:b/>
          <w:i/>
          <w:color w:val="282828"/>
          <w:sz w:val="20"/>
          <w:szCs w:val="20"/>
        </w:rPr>
        <w:t xml:space="preserve">Фол — это несоблюдение </w:t>
      </w:r>
    </w:p>
    <w:p w:rsidR="00BB6C05" w:rsidRDefault="00D94922" w:rsidP="00D94922">
      <w:pPr>
        <w:pStyle w:val="a5"/>
        <w:spacing w:before="0" w:beforeAutospacing="0"/>
        <w:rPr>
          <w:rFonts w:ascii="Arial" w:hAnsi="Arial" w:cs="Arial"/>
          <w:b/>
          <w:i/>
          <w:color w:val="282828"/>
          <w:sz w:val="20"/>
          <w:szCs w:val="20"/>
        </w:rPr>
      </w:pPr>
      <w:r w:rsidRPr="00D94922">
        <w:rPr>
          <w:rFonts w:ascii="Arial" w:hAnsi="Arial" w:cs="Arial"/>
          <w:b/>
          <w:i/>
          <w:color w:val="282828"/>
          <w:sz w:val="20"/>
          <w:szCs w:val="20"/>
        </w:rPr>
        <w:t>правил,</w:t>
      </w:r>
    </w:p>
    <w:p w:rsidR="00BB6C05" w:rsidRDefault="00D94922" w:rsidP="00D94922">
      <w:pPr>
        <w:pStyle w:val="a5"/>
        <w:spacing w:before="0" w:beforeAutospacing="0"/>
        <w:rPr>
          <w:rFonts w:ascii="Arial" w:hAnsi="Arial" w:cs="Arial"/>
          <w:b/>
          <w:i/>
          <w:color w:val="282828"/>
          <w:sz w:val="20"/>
          <w:szCs w:val="20"/>
        </w:rPr>
      </w:pPr>
      <w:r w:rsidRPr="00D94922">
        <w:rPr>
          <w:rFonts w:ascii="Arial" w:hAnsi="Arial" w:cs="Arial"/>
          <w:b/>
          <w:i/>
          <w:color w:val="282828"/>
          <w:sz w:val="20"/>
          <w:szCs w:val="20"/>
        </w:rPr>
        <w:t xml:space="preserve"> вызванное персональным</w:t>
      </w:r>
    </w:p>
    <w:p w:rsidR="00BB6C05" w:rsidRDefault="00D94922" w:rsidP="00D94922">
      <w:pPr>
        <w:pStyle w:val="a5"/>
        <w:spacing w:before="0" w:beforeAutospacing="0"/>
        <w:rPr>
          <w:rFonts w:ascii="Arial" w:hAnsi="Arial" w:cs="Arial"/>
          <w:b/>
          <w:i/>
          <w:color w:val="282828"/>
          <w:sz w:val="20"/>
          <w:szCs w:val="20"/>
        </w:rPr>
      </w:pPr>
      <w:r w:rsidRPr="00D94922">
        <w:rPr>
          <w:rFonts w:ascii="Arial" w:hAnsi="Arial" w:cs="Arial"/>
          <w:b/>
          <w:i/>
          <w:color w:val="282828"/>
          <w:sz w:val="20"/>
          <w:szCs w:val="20"/>
        </w:rPr>
        <w:t xml:space="preserve"> контактом или неспортивным </w:t>
      </w:r>
    </w:p>
    <w:p w:rsidR="00D94922" w:rsidRDefault="00D94922" w:rsidP="00D94922">
      <w:pPr>
        <w:pStyle w:val="a5"/>
        <w:spacing w:before="0" w:beforeAutospacing="0"/>
        <w:rPr>
          <w:rFonts w:ascii="Arial" w:hAnsi="Arial" w:cs="Arial"/>
          <w:color w:val="282828"/>
          <w:sz w:val="20"/>
          <w:szCs w:val="20"/>
        </w:rPr>
      </w:pPr>
      <w:r w:rsidRPr="00D94922">
        <w:rPr>
          <w:rFonts w:ascii="Arial" w:hAnsi="Arial" w:cs="Arial"/>
          <w:b/>
          <w:i/>
          <w:color w:val="282828"/>
          <w:sz w:val="20"/>
          <w:szCs w:val="20"/>
        </w:rPr>
        <w:t>поведением</w:t>
      </w:r>
      <w:r>
        <w:rPr>
          <w:rFonts w:ascii="Arial" w:hAnsi="Arial" w:cs="Arial"/>
          <w:color w:val="282828"/>
          <w:sz w:val="20"/>
          <w:szCs w:val="20"/>
        </w:rPr>
        <w:t>.</w:t>
      </w:r>
    </w:p>
    <w:p w:rsidR="00D94922" w:rsidRDefault="00D94922" w:rsidP="00D94922">
      <w:pPr>
        <w:pStyle w:val="a5"/>
        <w:spacing w:after="0" w:afterAutospacing="0"/>
        <w:rPr>
          <w:rFonts w:ascii="Arial" w:hAnsi="Arial" w:cs="Arial"/>
          <w:color w:val="282828"/>
          <w:sz w:val="17"/>
          <w:szCs w:val="17"/>
        </w:rPr>
      </w:pPr>
      <w:r w:rsidRPr="00D94922">
        <w:rPr>
          <w:rFonts w:ascii="Arial" w:hAnsi="Arial" w:cs="Arial"/>
          <w:color w:val="E36C0A"/>
          <w:sz w:val="20"/>
          <w:szCs w:val="20"/>
          <w:u w:val="single"/>
        </w:rPr>
        <w:t>Виды фолов:</w:t>
      </w:r>
      <w:r>
        <w:rPr>
          <w:rFonts w:ascii="Arial" w:hAnsi="Arial" w:cs="Arial"/>
          <w:color w:val="282828"/>
          <w:sz w:val="20"/>
          <w:szCs w:val="20"/>
        </w:rPr>
        <w:br/>
        <w:t>персональный;</w:t>
      </w:r>
      <w:r>
        <w:rPr>
          <w:rFonts w:ascii="Arial" w:hAnsi="Arial" w:cs="Arial"/>
          <w:color w:val="282828"/>
          <w:sz w:val="20"/>
          <w:szCs w:val="20"/>
        </w:rPr>
        <w:br/>
        <w:t>технический;</w:t>
      </w:r>
      <w:r>
        <w:rPr>
          <w:rFonts w:ascii="Arial" w:hAnsi="Arial" w:cs="Arial"/>
          <w:color w:val="282828"/>
          <w:sz w:val="20"/>
          <w:szCs w:val="20"/>
        </w:rPr>
        <w:br/>
        <w:t>неспортивный;</w:t>
      </w:r>
      <w:r>
        <w:rPr>
          <w:rFonts w:ascii="Arial" w:hAnsi="Arial" w:cs="Arial"/>
          <w:color w:val="282828"/>
          <w:sz w:val="20"/>
          <w:szCs w:val="20"/>
        </w:rPr>
        <w:br/>
        <w:t>дисквалифицирующий.</w:t>
      </w:r>
      <w:r>
        <w:rPr>
          <w:rFonts w:ascii="Arial" w:hAnsi="Arial" w:cs="Arial"/>
          <w:color w:val="282828"/>
          <w:sz w:val="20"/>
          <w:szCs w:val="20"/>
        </w:rPr>
        <w:br/>
      </w:r>
    </w:p>
    <w:p w:rsidR="00D94922" w:rsidRDefault="00D94922" w:rsidP="00D94922">
      <w:pPr>
        <w:pStyle w:val="a5"/>
        <w:spacing w:before="0" w:beforeAutospacing="0"/>
        <w:rPr>
          <w:rFonts w:ascii="Arial" w:hAnsi="Arial" w:cs="Arial"/>
          <w:color w:val="282828"/>
          <w:sz w:val="17"/>
          <w:szCs w:val="17"/>
        </w:rPr>
      </w:pPr>
    </w:p>
    <w:p w:rsidR="008D61B9" w:rsidRDefault="00D94922" w:rsidP="008D61B9">
      <w:pPr>
        <w:rPr>
          <w:rFonts w:ascii="Arial" w:hAnsi="Arial" w:cs="Arial"/>
          <w:color w:val="7030A0"/>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6.9pt;margin-top:228.55pt;width:450pt;height:21.75pt;rotation:90;z-index:-251659264" wrapcoords="-36 20855 1116 20855 1692 11917 2844 11172 3024 18621 3132 20110 3888 20110 3996 18621 3996 11172 4572 20110 6444 20855 6876 16386 6948 17876 7236 20855 7524 20855 8028 12662 8136 22345 8172 23090 9072 23090 9180 19366 9180 5214 9468 14152 9720 20110 10476 20110 10908 13407 12060 11172 12384 19366 12492 20855 12636 19366 13212 15641 13644 17131 13788 16386 13788 11172 14004 18621 14112 20110 14436 20110 14940 11172 15516 20110 18684 20110 18972 15641 19080 19366 19944 20110 20124 17131 20124 11172 20304 19366 20412 20855 20700 18621 21276 15641 21564 17876 21564 11917 20700 5214 20448 2234 20304 3724 20124 11172 20124 5214 19944 4469 19548 9683 19224 4469 19080 5214 18972 8193 18612 2979 14184 2979 14004 5214 13788 11172 13212 8193 12564 2234 12384 4469 12060 11917 10908 10428 10260 3724 9756 11917 9288 0 8280 745 8136 2979 8028 9683 7452 2979 7308 2234 6876 6703 6408 2979 4572 3724 3996 11172 3996 5214 3816 2979 3060 4469 2844 11917 1692 10428 1044 3724 216 3724 0 6703 -36 12662 -36 20855" fillcolor="#c4b596" strokecolor="#c4b596" strokeweight="1pt">
            <v:fill r:id="rId8" o:title="Песок" type="tile"/>
            <v:shadow color="#cbcbcb" opacity="52429f" offset="3pt,3pt"/>
            <v:textpath style="font-family:&quot;Tahoma&quot;;font-size:18pt;v-rotate-letters:t;v-text-kern:t" trim="t" fitpath="t" string="В  помощь  ученику"/>
            <w10:wrap type="through"/>
          </v:shape>
        </w:pict>
      </w:r>
    </w:p>
    <w:p w:rsidR="008D61B9" w:rsidRDefault="008D61B9" w:rsidP="00D94922">
      <w:pPr>
        <w:jc w:val="center"/>
        <w:rPr>
          <w:rFonts w:ascii="Arial" w:hAnsi="Arial" w:cs="Arial"/>
          <w:color w:val="7030A0"/>
        </w:rPr>
      </w:pPr>
    </w:p>
    <w:p w:rsidR="008D61B9" w:rsidRDefault="00BB6C05" w:rsidP="008D61B9">
      <w:pPr>
        <w:rPr>
          <w:rFonts w:ascii="Arial" w:hAnsi="Arial" w:cs="Arial"/>
          <w:color w:val="7030A0"/>
        </w:rPr>
      </w:pPr>
      <w:r>
        <w:rPr>
          <w:noProof/>
        </w:rPr>
        <w:pict>
          <v:shape id="_x0000_s1028" type="#_x0000_t136" style="position:absolute;margin-left:75.6pt;margin-top:11.1pt;width:226.5pt;height:74.25pt;z-index:-251658240" wrapcoords="15878 0 0 218 -215 873 215 3491 215 13964 -3290 14400 -3290 14836 -1788 17455 -215 20945 -143 21818 501 22036 3362 22036 18024 22036 21171 22036 21672 21818 21672 20945 21385 17455 21385 10473 21672 7200 21385 6982 18238 6982 16164 3491 16307 436 16236 0 15878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ook Antiqua&quot;;font-size:24pt;font-weight:bold;v-text-kern:t" trim="t" fitpath="t" string="Баскетбол"/>
            <w10:wrap type="through"/>
          </v:shape>
        </w:pict>
      </w: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236082" w:rsidP="008D61B9">
      <w:pPr>
        <w:rPr>
          <w:rFonts w:ascii="Arial" w:hAnsi="Arial" w:cs="Arial"/>
          <w:color w:val="7030A0"/>
        </w:rPr>
      </w:pPr>
      <w:r>
        <w:rPr>
          <w:rFonts w:ascii="Arial" w:hAnsi="Arial" w:cs="Arial"/>
          <w:noProof/>
          <w:color w:val="7030A0"/>
          <w:lang w:eastAsia="ru-RU"/>
        </w:rPr>
        <w:drawing>
          <wp:anchor distT="0" distB="0" distL="114300" distR="114300" simplePos="0" relativeHeight="251660288" behindDoc="0" locked="0" layoutInCell="1" allowOverlap="1">
            <wp:simplePos x="0" y="0"/>
            <wp:positionH relativeFrom="column">
              <wp:posOffset>2379345</wp:posOffset>
            </wp:positionH>
            <wp:positionV relativeFrom="paragraph">
              <wp:posOffset>49530</wp:posOffset>
            </wp:positionV>
            <wp:extent cx="1200150" cy="1485900"/>
            <wp:effectExtent l="19050" t="0" r="0" b="0"/>
            <wp:wrapThrough wrapText="bothSides">
              <wp:wrapPolygon edited="0">
                <wp:start x="-343" y="0"/>
                <wp:lineTo x="-343" y="21323"/>
                <wp:lineTo x="21600" y="21323"/>
                <wp:lineTo x="21600" y="0"/>
                <wp:lineTo x="-343" y="0"/>
              </wp:wrapPolygon>
            </wp:wrapThrough>
            <wp:docPr id="7" name="Рисунок 18" descr="C:\Documents and Settings\Admin\Мои документы\Мои рисунки\спортивные детские картинки\sport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Documents and Settings\Admin\Мои документы\Мои рисунки\спортивные детские картинки\sport028.jpg"/>
                    <pic:cNvPicPr>
                      <a:picLocks noChangeAspect="1" noChangeArrowheads="1"/>
                    </pic:cNvPicPr>
                  </pic:nvPicPr>
                  <pic:blipFill>
                    <a:blip r:embed="rId9"/>
                    <a:srcRect/>
                    <a:stretch>
                      <a:fillRect/>
                    </a:stretch>
                  </pic:blipFill>
                  <pic:spPr bwMode="auto">
                    <a:xfrm>
                      <a:off x="0" y="0"/>
                      <a:ext cx="1200150" cy="1485900"/>
                    </a:xfrm>
                    <a:prstGeom prst="rect">
                      <a:avLst/>
                    </a:prstGeom>
                    <a:noFill/>
                    <a:ln w="9525">
                      <a:noFill/>
                      <a:miter lim="800000"/>
                      <a:headEnd/>
                      <a:tailEnd/>
                    </a:ln>
                  </pic:spPr>
                </pic:pic>
              </a:graphicData>
            </a:graphic>
          </wp:anchor>
        </w:drawing>
      </w: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8D61B9" w:rsidRDefault="00236082" w:rsidP="008D61B9">
      <w:pPr>
        <w:rPr>
          <w:rFonts w:ascii="Arial" w:hAnsi="Arial" w:cs="Arial"/>
          <w:color w:val="7030A0"/>
        </w:rPr>
      </w:pPr>
      <w:r>
        <w:rPr>
          <w:rFonts w:ascii="Arial" w:hAnsi="Arial" w:cs="Arial"/>
          <w:noProof/>
          <w:color w:val="7030A0"/>
          <w:lang w:eastAsia="ru-RU"/>
        </w:rPr>
        <w:drawing>
          <wp:anchor distT="0" distB="0" distL="114300" distR="114300" simplePos="0" relativeHeight="251661312" behindDoc="1" locked="0" layoutInCell="1" allowOverlap="1">
            <wp:simplePos x="0" y="0"/>
            <wp:positionH relativeFrom="column">
              <wp:posOffset>712470</wp:posOffset>
            </wp:positionH>
            <wp:positionV relativeFrom="paragraph">
              <wp:posOffset>173990</wp:posOffset>
            </wp:positionV>
            <wp:extent cx="1714500" cy="1714500"/>
            <wp:effectExtent l="0" t="0" r="0" b="0"/>
            <wp:wrapNone/>
            <wp:docPr id="6" name="Рисунок 19" descr="C:\Documents and Settings\Admin\Мои документы\Мои рисунки\спортивные детские картинки\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Documents and Settings\Admin\Мои документы\Мои рисунки\спортивные детские картинки\4.gif"/>
                    <pic:cNvPicPr>
                      <a:picLocks noChangeAspect="1" noChangeArrowheads="1"/>
                    </pic:cNvPicPr>
                  </pic:nvPicPr>
                  <pic:blipFill>
                    <a:blip r:embed="rId10"/>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8D61B9" w:rsidRDefault="008D61B9" w:rsidP="008D61B9">
      <w:pPr>
        <w:rPr>
          <w:rFonts w:ascii="Arial" w:hAnsi="Arial" w:cs="Arial"/>
          <w:color w:val="7030A0"/>
        </w:rPr>
      </w:pPr>
    </w:p>
    <w:p w:rsidR="008D61B9" w:rsidRDefault="008D61B9" w:rsidP="008D61B9">
      <w:pPr>
        <w:rPr>
          <w:rFonts w:ascii="Arial" w:hAnsi="Arial" w:cs="Arial"/>
          <w:color w:val="7030A0"/>
        </w:rPr>
      </w:pPr>
    </w:p>
    <w:p w:rsidR="00C202E2" w:rsidRDefault="00C202E2" w:rsidP="008D61B9">
      <w:pPr>
        <w:rPr>
          <w:rFonts w:ascii="Arial" w:hAnsi="Arial" w:cs="Arial"/>
          <w:color w:val="7030A0"/>
        </w:rPr>
      </w:pPr>
    </w:p>
    <w:p w:rsidR="00C202E2" w:rsidRDefault="00BB6C05" w:rsidP="008D61B9">
      <w:pPr>
        <w:rPr>
          <w:rFonts w:ascii="Arial" w:hAnsi="Arial" w:cs="Arial"/>
          <w:color w:val="7030A0"/>
        </w:rPr>
      </w:pPr>
      <w:r>
        <w:rPr>
          <w:noProof/>
        </w:rPr>
        <w:pict>
          <v:shape id="_x0000_s1029" type="#_x0000_t136" style="position:absolute;margin-left:113.1pt;margin-top:15.25pt;width:203.25pt;height:40.7pt;z-index:251659264" fillcolor="#c00000" stroked="f">
            <v:shadow on="t" color="#b2b2b2" opacity="52429f"/>
            <v:textpath style="font-family:&quot;Segoe UI&quot;;font-size:16pt;font-weight:bold;v-text-kern:t" trim="t" fitpath="t" string="Правила игры"/>
          </v:shape>
        </w:pict>
      </w:r>
    </w:p>
    <w:p w:rsidR="00C202E2" w:rsidRDefault="00C202E2" w:rsidP="008D61B9">
      <w:pPr>
        <w:rPr>
          <w:rFonts w:ascii="Arial" w:hAnsi="Arial" w:cs="Arial"/>
          <w:color w:val="7030A0"/>
        </w:rPr>
      </w:pPr>
    </w:p>
    <w:p w:rsidR="00C202E2" w:rsidRDefault="00C202E2" w:rsidP="008D61B9">
      <w:pPr>
        <w:rPr>
          <w:rFonts w:ascii="Arial" w:hAnsi="Arial" w:cs="Arial"/>
          <w:color w:val="7030A0"/>
        </w:rPr>
      </w:pPr>
    </w:p>
    <w:p w:rsidR="00C202E2" w:rsidRDefault="00C202E2" w:rsidP="008D61B9">
      <w:pPr>
        <w:rPr>
          <w:rFonts w:ascii="Arial" w:hAnsi="Arial" w:cs="Arial"/>
          <w:color w:val="7030A0"/>
        </w:rPr>
      </w:pPr>
    </w:p>
    <w:p w:rsidR="00C202E2" w:rsidRDefault="003C5AA8" w:rsidP="003C5AA8">
      <w:pPr>
        <w:jc w:val="center"/>
        <w:rPr>
          <w:rFonts w:ascii="Arial" w:hAnsi="Arial" w:cs="Arial"/>
          <w:color w:val="7030A0"/>
        </w:rPr>
      </w:pPr>
      <w:r>
        <w:rPr>
          <w:rFonts w:ascii="Arial" w:hAnsi="Arial" w:cs="Arial"/>
          <w:color w:val="7030A0"/>
        </w:rPr>
        <w:t>Автор:  Андрейкина Елена Павловна</w:t>
      </w:r>
    </w:p>
    <w:p w:rsidR="00C202E2" w:rsidRDefault="00C202E2" w:rsidP="008D61B9">
      <w:pPr>
        <w:rPr>
          <w:rFonts w:ascii="Arial" w:hAnsi="Arial" w:cs="Arial"/>
          <w:color w:val="7030A0"/>
        </w:rPr>
      </w:pPr>
    </w:p>
    <w:sectPr w:rsidR="00C202E2" w:rsidSect="008D61B9">
      <w:pgSz w:w="16838" w:h="11906" w:orient="landscape"/>
      <w:pgMar w:top="851" w:right="678" w:bottom="709" w:left="851" w:header="708" w:footer="708" w:gutter="0"/>
      <w:pgBorders w:offsetFrom="page">
        <w:top w:val="triple" w:sz="12" w:space="24" w:color="31849B"/>
        <w:left w:val="triple" w:sz="12" w:space="24" w:color="31849B"/>
        <w:bottom w:val="triple" w:sz="12" w:space="24" w:color="31849B"/>
        <w:right w:val="triple" w:sz="12" w:space="24" w:color="31849B"/>
      </w:pgBorders>
      <w:cols w:num="2" w:space="42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9453C"/>
    <w:rsid w:val="0019453C"/>
    <w:rsid w:val="00236082"/>
    <w:rsid w:val="002802E4"/>
    <w:rsid w:val="003C5AA8"/>
    <w:rsid w:val="008D61B9"/>
    <w:rsid w:val="00BB6C05"/>
    <w:rsid w:val="00C1622F"/>
    <w:rsid w:val="00C202E2"/>
    <w:rsid w:val="00D94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1B9"/>
    <w:rPr>
      <w:rFonts w:ascii="Tahoma" w:hAnsi="Tahoma" w:cs="Tahoma"/>
      <w:sz w:val="16"/>
      <w:szCs w:val="16"/>
    </w:rPr>
  </w:style>
  <w:style w:type="paragraph" w:styleId="a5">
    <w:name w:val="Normal (Web)"/>
    <w:basedOn w:val="a"/>
    <w:uiPriority w:val="99"/>
    <w:semiHidden/>
    <w:unhideWhenUsed/>
    <w:rsid w:val="00C202E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202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treetball.by/images/stories/diag1.gif"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2846</CharactersWithSpaces>
  <SharedDoc>false</SharedDoc>
  <HLinks>
    <vt:vector size="6" baseType="variant">
      <vt:variant>
        <vt:i4>5308416</vt:i4>
      </vt:variant>
      <vt:variant>
        <vt:i4>-1</vt:i4>
      </vt:variant>
      <vt:variant>
        <vt:i4>1033</vt:i4>
      </vt:variant>
      <vt:variant>
        <vt:i4>1</vt:i4>
      </vt:variant>
      <vt:variant>
        <vt:lpwstr>http://streetball.by/images/stories/diag1.gif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Syrax</cp:lastModifiedBy>
  <cp:revision>2</cp:revision>
  <dcterms:created xsi:type="dcterms:W3CDTF">2012-10-04T17:08:00Z</dcterms:created>
  <dcterms:modified xsi:type="dcterms:W3CDTF">2012-10-04T17:08:00Z</dcterms:modified>
</cp:coreProperties>
</file>